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2" w:rsidRDefault="000F24AB">
      <w:pPr>
        <w:pStyle w:val="1"/>
        <w:spacing w:before="71"/>
        <w:ind w:left="1255"/>
      </w:pPr>
      <w:r>
        <w:rPr>
          <w:lang w:val="de-DE" w:bidi="de-DE"/>
        </w:rPr>
        <w:t>VERORDNUNG</w:t>
      </w:r>
    </w:p>
    <w:p w:rsidR="004D3662" w:rsidRDefault="000F24AB">
      <w:pPr>
        <w:ind w:left="1252" w:right="553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DER REGIERUNG DES GEBIETS NOWGOROD</w:t>
      </w:r>
    </w:p>
    <w:p w:rsidR="004D3662" w:rsidRDefault="004D3662">
      <w:pPr>
        <w:pStyle w:val="a3"/>
        <w:rPr>
          <w:b/>
        </w:rPr>
      </w:pPr>
    </w:p>
    <w:p w:rsidR="004D3662" w:rsidRDefault="00585142">
      <w:pPr>
        <w:ind w:left="1252" w:right="553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vom 19. Juli 2018 Nr. 371</w:t>
      </w:r>
    </w:p>
    <w:p w:rsidR="004D3662" w:rsidRDefault="004D3662">
      <w:pPr>
        <w:pStyle w:val="a3"/>
        <w:rPr>
          <w:b/>
        </w:rPr>
      </w:pPr>
    </w:p>
    <w:p w:rsidR="004D3662" w:rsidRDefault="000F24AB" w:rsidP="000F24AB">
      <w:pPr>
        <w:ind w:left="1249" w:right="553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ÜBER MASSNAHMEN ZUR UMSETZUNG EINZELNER BESTIMMUNGEN DES FÖDERALGESETZES „ÜBER GEBIETE VORRANGIGER SOZIAL-WIRTSCHAFTLICHER ENTWICKLUNG IN</w:t>
      </w:r>
      <w:r>
        <w:rPr>
          <w:b/>
          <w:sz w:val="24"/>
          <w:szCs w:val="24"/>
          <w:lang w:bidi="de-DE"/>
        </w:rPr>
        <w:t> </w:t>
      </w:r>
      <w:r>
        <w:rPr>
          <w:b/>
          <w:sz w:val="24"/>
          <w:szCs w:val="24"/>
          <w:lang w:val="de-DE" w:bidi="de-DE"/>
        </w:rPr>
        <w:t>DER RUSSISCHEN FÖDERATION“</w:t>
      </w:r>
    </w:p>
    <w:p w:rsidR="004D3662" w:rsidRDefault="004D3662">
      <w:pPr>
        <w:pStyle w:val="a3"/>
        <w:rPr>
          <w:b/>
          <w:sz w:val="26"/>
        </w:rPr>
      </w:pPr>
    </w:p>
    <w:p w:rsidR="004D3662" w:rsidRDefault="00585142">
      <w:pPr>
        <w:pStyle w:val="a3"/>
        <w:spacing w:before="198"/>
        <w:ind w:left="102" w:right="103" w:firstLine="707"/>
        <w:jc w:val="both"/>
      </w:pPr>
      <w:r>
        <w:rPr>
          <w:lang w:val="de-DE" w:bidi="de-DE"/>
        </w:rPr>
        <w:t xml:space="preserve">Gemäß </w:t>
      </w:r>
      <w:proofErr w:type="spellStart"/>
      <w:r>
        <w:rPr>
          <w:lang w:val="de-DE" w:bidi="de-DE"/>
        </w:rPr>
        <w:t>Föderal</w:t>
      </w:r>
      <w:hyperlink r:id="rId5">
        <w:r>
          <w:rPr>
            <w:lang w:val="de-DE" w:bidi="de-DE"/>
          </w:rPr>
          <w:t>gesetz</w:t>
        </w:r>
        <w:proofErr w:type="spellEnd"/>
      </w:hyperlink>
      <w:r>
        <w:rPr>
          <w:lang w:val="de-DE" w:bidi="de-DE"/>
        </w:rPr>
        <w:t xml:space="preserve"> vom 29. Dezember 2014 Nr. 473-</w:t>
      </w:r>
      <w:r w:rsidR="000F24AB">
        <w:rPr>
          <w:lang w:val="en-US" w:bidi="de-DE"/>
        </w:rPr>
        <w:t>FZ</w:t>
      </w:r>
      <w:r>
        <w:rPr>
          <w:lang w:val="de-DE" w:bidi="de-DE"/>
        </w:rPr>
        <w:t xml:space="preserve"> „Über Gebiete vorrangiger sozial-wirtschaftlicher Entwicklung in der Russischen Föderation“, </w:t>
      </w:r>
      <w:hyperlink r:id="rId6">
        <w:r>
          <w:rPr>
            <w:lang w:val="de-DE" w:bidi="de-DE"/>
          </w:rPr>
          <w:t xml:space="preserve">Verordnung </w:t>
        </w:r>
      </w:hyperlink>
      <w:r>
        <w:rPr>
          <w:lang w:val="de-DE" w:bidi="de-DE"/>
        </w:rPr>
        <w:t xml:space="preserve">der Regierung der Russischen Föderation vom 22. Juni 2015 Nr. 614 „Über Sonderverfahren zur Einrichtung der Gebiete vorrangiger sozial-wirtschaftlicher Entwicklung </w:t>
      </w:r>
      <w:bookmarkStart w:id="0" w:name="_GoBack"/>
      <w:bookmarkEnd w:id="0"/>
      <w:r>
        <w:rPr>
          <w:lang w:val="de-DE" w:bidi="de-DE"/>
        </w:rPr>
        <w:t>innerhalb der „</w:t>
      </w:r>
      <w:proofErr w:type="spellStart"/>
      <w:r>
        <w:rPr>
          <w:lang w:val="de-DE" w:bidi="de-DE"/>
        </w:rPr>
        <w:t>Monostädte</w:t>
      </w:r>
      <w:proofErr w:type="spellEnd"/>
      <w:r>
        <w:rPr>
          <w:lang w:val="de-DE" w:bidi="de-DE"/>
        </w:rPr>
        <w:t xml:space="preserve">“ der Russischen Föderation“ werden durch die Regierung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genehmigt: Verfahren zum Abschluss von Vereinbarungen über Geschäftstätigkeit in den Gebieten vorrangiger sozial-wirtschaftlicher Entwicklung, die innerhalb der </w:t>
      </w:r>
      <w:proofErr w:type="spellStart"/>
      <w:r>
        <w:rPr>
          <w:lang w:val="de-DE" w:bidi="de-DE"/>
        </w:rPr>
        <w:t>Monostädte</w:t>
      </w:r>
      <w:proofErr w:type="spellEnd"/>
      <w:r>
        <w:rPr>
          <w:lang w:val="de-DE" w:bidi="de-DE"/>
        </w:rPr>
        <w:t xml:space="preserve"> (Stadt/Kommune, die von einem einzigen Unternehmen bzw. Industriezweig abhängig ist)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eingerichtet werden, und Verordnung über die Kommission mit dem Befugnis zur Bearbeitung von Anträgen auf Abschluss von Vereinbarungen über Geschäftstätigkeit in den innerhalb der </w:t>
      </w:r>
      <w:proofErr w:type="spellStart"/>
      <w:r>
        <w:rPr>
          <w:lang w:val="de-DE" w:bidi="de-DE"/>
        </w:rPr>
        <w:t>Monostädte</w:t>
      </w:r>
      <w:proofErr w:type="spellEnd"/>
      <w:r>
        <w:rPr>
          <w:lang w:val="de-DE" w:bidi="de-DE"/>
        </w:rPr>
        <w:t xml:space="preserve">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eingerichteten Gebieten vorrangiger sozial-wirtschaftlicher Entwicklung.</w:t>
      </w:r>
    </w:p>
    <w:p w:rsidR="004D3662" w:rsidRDefault="00585142">
      <w:pPr>
        <w:pStyle w:val="a3"/>
        <w:spacing w:before="1"/>
        <w:ind w:left="102" w:right="104" w:firstLine="707"/>
        <w:jc w:val="both"/>
      </w:pPr>
      <w:r>
        <w:rPr>
          <w:lang w:val="de-DE" w:bidi="de-DE"/>
        </w:rPr>
        <w:t xml:space="preserve">Das Ministerium für Investitionspolitik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wird als zuständiges Exekutivorgan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bevollmächtigt, mit dem Ministerium für Wirtschaftsentwicklung der Russischen Föderation zu </w:t>
      </w:r>
      <w:proofErr w:type="spellStart"/>
      <w:r>
        <w:rPr>
          <w:lang w:val="de-DE" w:bidi="de-DE"/>
        </w:rPr>
        <w:t>interagieren</w:t>
      </w:r>
      <w:proofErr w:type="spellEnd"/>
      <w:r>
        <w:rPr>
          <w:lang w:val="de-DE" w:bidi="de-DE"/>
        </w:rPr>
        <w:t xml:space="preserve">, sofern </w:t>
      </w:r>
      <w:proofErr w:type="spellStart"/>
      <w:r>
        <w:rPr>
          <w:lang w:val="de-DE" w:bidi="de-DE"/>
        </w:rPr>
        <w:t>dies</w:t>
      </w:r>
      <w:proofErr w:type="spellEnd"/>
      <w:r>
        <w:rPr>
          <w:lang w:val="de-DE" w:bidi="de-DE"/>
        </w:rPr>
        <w:t xml:space="preserve"> für die Führung eines öffentlichen Registers der </w:t>
      </w:r>
      <w:proofErr w:type="spellStart"/>
      <w:r>
        <w:rPr>
          <w:lang w:val="de-DE" w:bidi="de-DE"/>
        </w:rPr>
        <w:t>Residenten</w:t>
      </w:r>
      <w:proofErr w:type="spellEnd"/>
      <w:r>
        <w:rPr>
          <w:lang w:val="de-DE" w:bidi="de-DE"/>
        </w:rPr>
        <w:t xml:space="preserve"> der Gebiete vorrangiger sozial-wirtschaftlicher Entwicklung, die innerhalb der </w:t>
      </w:r>
      <w:proofErr w:type="spellStart"/>
      <w:r>
        <w:rPr>
          <w:lang w:val="de-DE" w:bidi="de-DE"/>
        </w:rPr>
        <w:t>Monostädte</w:t>
      </w:r>
      <w:proofErr w:type="spellEnd"/>
      <w:r>
        <w:rPr>
          <w:lang w:val="de-DE" w:bidi="de-DE"/>
        </w:rPr>
        <w:t xml:space="preserve"> der Russischen Föderation eingerichtet werden, erforderlich ist.</w:t>
      </w:r>
    </w:p>
    <w:p w:rsidR="004D3662" w:rsidRDefault="00585142">
      <w:pPr>
        <w:pStyle w:val="a3"/>
        <w:spacing w:before="1"/>
        <w:ind w:left="102" w:right="104" w:firstLine="707"/>
        <w:jc w:val="both"/>
      </w:pPr>
      <w:r>
        <w:rPr>
          <w:lang w:val="de-DE" w:bidi="de-DE"/>
        </w:rPr>
        <w:t xml:space="preserve">Das Verfahren zum Abschluss von Vereinbarungen über Geschäftstätigkeit in den Gebieten vorrangiger sozial-wirtschaftlicher Entwicklung, die innerhalb der </w:t>
      </w:r>
      <w:proofErr w:type="spellStart"/>
      <w:r>
        <w:rPr>
          <w:lang w:val="de-DE" w:bidi="de-DE"/>
        </w:rPr>
        <w:t>Monostädte</w:t>
      </w:r>
      <w:proofErr w:type="spellEnd"/>
      <w:r>
        <w:rPr>
          <w:lang w:val="de-DE" w:bidi="de-DE"/>
        </w:rPr>
        <w:t xml:space="preserve">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eingerichtet werden, legt die Prozedur zum Abschluss einer Vereinbarung über Geschäftstätigkeit in den Gebieten vorrangiger sozial-wirtschaftlicher Entwicklung, die innerhalb der </w:t>
      </w:r>
      <w:proofErr w:type="spellStart"/>
      <w:r>
        <w:rPr>
          <w:lang w:val="de-DE" w:bidi="de-DE"/>
        </w:rPr>
        <w:t>Monostädten</w:t>
      </w:r>
      <w:proofErr w:type="spellEnd"/>
      <w:r>
        <w:rPr>
          <w:lang w:val="de-DE" w:bidi="de-DE"/>
        </w:rPr>
        <w:t xml:space="preserve">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eingerichtet werden, fest.</w:t>
      </w:r>
    </w:p>
    <w:sectPr w:rsidR="004D3662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4D3662"/>
    <w:rsid w:val="000F24AB"/>
    <w:rsid w:val="004D3662"/>
    <w:rsid w:val="005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252" w:right="5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252" w:right="5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F3A472861BB62EDA97E38B699BA8AF08445D591D46DCCBD3B59C5F3897EE58DA41C6697B4D85AE001DDAD3701BR1tBH" TargetMode="External"/><Relationship Id="rId5" Type="http://schemas.openxmlformats.org/officeDocument/2006/relationships/hyperlink" Target="consultantplus://offline/ref%3DF3A472861BB62EDA97E38B699BA8AF08455D5B1740DFCBD3B59C5F3897EE58DA41C6697B4D85AE001DDAD3701BR1t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2019-02-01T09:22:00Z</dcterms:created>
  <dcterms:modified xsi:type="dcterms:W3CDTF">2019-02-01T09:47:00Z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